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6" w:rsidRPr="00D02615" w:rsidRDefault="00D02615" w:rsidP="00D02615">
      <w:pPr>
        <w:jc w:val="center"/>
        <w:rPr>
          <w:rFonts w:ascii="Times New Roman" w:hAnsi="Times New Roman" w:cs="Times New Roman"/>
          <w:sz w:val="32"/>
          <w:szCs w:val="32"/>
        </w:rPr>
      </w:pPr>
      <w:r w:rsidRPr="00D02615">
        <w:rPr>
          <w:rFonts w:ascii="Times New Roman" w:hAnsi="Times New Roman" w:cs="Times New Roman"/>
          <w:sz w:val="32"/>
          <w:szCs w:val="32"/>
        </w:rPr>
        <w:t>Dodání a montáž dopravního značení Bernartice náměstí.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2615">
        <w:rPr>
          <w:rFonts w:ascii="Times New Roman" w:hAnsi="Times New Roman" w:cs="Times New Roman"/>
          <w:sz w:val="24"/>
          <w:szCs w:val="24"/>
        </w:rPr>
        <w:t>Svislé d</w:t>
      </w:r>
      <w:r>
        <w:rPr>
          <w:rFonts w:ascii="Times New Roman" w:hAnsi="Times New Roman" w:cs="Times New Roman"/>
          <w:sz w:val="24"/>
          <w:szCs w:val="24"/>
        </w:rPr>
        <w:t xml:space="preserve">opravní značení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lis. </w:t>
      </w:r>
      <w:proofErr w:type="gramEnd"/>
      <w:r>
        <w:rPr>
          <w:rFonts w:ascii="Times New Roman" w:hAnsi="Times New Roman" w:cs="Times New Roman"/>
          <w:sz w:val="24"/>
          <w:szCs w:val="24"/>
        </w:rPr>
        <w:t>Tř. 1.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1 </w:t>
      </w:r>
      <w:r>
        <w:rPr>
          <w:rFonts w:ascii="Times New Roman" w:hAnsi="Times New Roman" w:cs="Times New Roman"/>
          <w:sz w:val="24"/>
          <w:szCs w:val="24"/>
        </w:rPr>
        <w:tab/>
        <w:t xml:space="preserve">o700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24a</w:t>
      </w:r>
      <w:r>
        <w:rPr>
          <w:rFonts w:ascii="Times New Roman" w:hAnsi="Times New Roman" w:cs="Times New Roman"/>
          <w:sz w:val="24"/>
          <w:szCs w:val="24"/>
        </w:rPr>
        <w:tab/>
        <w:t>o700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24b</w:t>
      </w:r>
      <w:r>
        <w:rPr>
          <w:rFonts w:ascii="Times New Roman" w:hAnsi="Times New Roman" w:cs="Times New Roman"/>
          <w:sz w:val="24"/>
          <w:szCs w:val="24"/>
        </w:rPr>
        <w:tab/>
        <w:t>o700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13</w:t>
      </w:r>
      <w:r>
        <w:rPr>
          <w:rFonts w:ascii="Times New Roman" w:hAnsi="Times New Roman" w:cs="Times New Roman"/>
          <w:sz w:val="24"/>
          <w:szCs w:val="24"/>
        </w:rPr>
        <w:tab/>
        <w:t>500 x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2b</w:t>
      </w:r>
      <w:r>
        <w:rPr>
          <w:rFonts w:ascii="Times New Roman" w:hAnsi="Times New Roman" w:cs="Times New Roman"/>
          <w:sz w:val="24"/>
          <w:szCs w:val="24"/>
        </w:rPr>
        <w:tab/>
        <w:t>500 x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13</w:t>
      </w:r>
      <w:r>
        <w:rPr>
          <w:rFonts w:ascii="Times New Roman" w:hAnsi="Times New Roman" w:cs="Times New Roman"/>
          <w:sz w:val="24"/>
          <w:szCs w:val="24"/>
        </w:rPr>
        <w:tab/>
        <w:t>500 x 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2</w:t>
      </w:r>
      <w:r>
        <w:rPr>
          <w:rFonts w:ascii="Times New Roman" w:hAnsi="Times New Roman" w:cs="Times New Roman"/>
          <w:sz w:val="24"/>
          <w:szCs w:val="24"/>
        </w:rPr>
        <w:tab/>
        <w:t>500 x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9d</w:t>
      </w:r>
      <w:r>
        <w:rPr>
          <w:rFonts w:ascii="Times New Roman" w:hAnsi="Times New Roman" w:cs="Times New Roman"/>
          <w:sz w:val="24"/>
          <w:szCs w:val="24"/>
        </w:rPr>
        <w:tab/>
        <w:t>1000 x 1500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Objímka na sloupek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Výložník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al. </w:t>
      </w:r>
      <w:proofErr w:type="gramEnd"/>
      <w:r>
        <w:rPr>
          <w:rFonts w:ascii="Times New Roman" w:hAnsi="Times New Roman" w:cs="Times New Roman"/>
          <w:sz w:val="24"/>
          <w:szCs w:val="24"/>
        </w:rPr>
        <w:t>Kompletní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Víčko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DZ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ks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– betonáž, montáž a doprava:</w:t>
      </w:r>
    </w:p>
    <w:p w:rsidR="00D02615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BEZ DPH:</w:t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</w:r>
      <w:r w:rsidR="00793A21">
        <w:rPr>
          <w:rFonts w:ascii="Times New Roman" w:hAnsi="Times New Roman" w:cs="Times New Roman"/>
          <w:sz w:val="24"/>
          <w:szCs w:val="24"/>
        </w:rPr>
        <w:tab/>
        <w:t>Kč</w:t>
      </w:r>
    </w:p>
    <w:p w:rsid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2615" w:rsidRPr="00D02615" w:rsidRDefault="00D02615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2615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Betonová svodidla CITY BLOC v 50 cm – žlutočerné šrafování.</w:t>
      </w:r>
    </w:p>
    <w:p w:rsidR="00793A21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(4ks CTB 501, 4 ks CTB 505 + 4 ks CTB 501, 2 ks CTB 502, 4 ks CTB 505)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  <w:bookmarkStart w:id="0" w:name="_GoBack"/>
      <w:bookmarkEnd w:id="0"/>
    </w:p>
    <w:p w:rsidR="00793A21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3A21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793A21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bez DPH</w:t>
      </w:r>
    </w:p>
    <w:p w:rsidR="00793A21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3A21" w:rsidRPr="00D02615" w:rsidRDefault="00793A21" w:rsidP="00D0261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93A21" w:rsidRPr="00D0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5"/>
    <w:rsid w:val="00793A21"/>
    <w:rsid w:val="00B47F26"/>
    <w:rsid w:val="00D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ECDE-A5B6-4162-A6D9-437AD8C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2016-04-28T13:11:00Z</dcterms:created>
  <dcterms:modified xsi:type="dcterms:W3CDTF">2016-04-28T13:26:00Z</dcterms:modified>
</cp:coreProperties>
</file>